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0F739DD3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30260C">
        <w:rPr>
          <w:rFonts w:asciiTheme="minorHAnsi" w:hAnsiTheme="minorHAnsi" w:cstheme="minorHAnsi"/>
          <w:sz w:val="22"/>
          <w:szCs w:val="22"/>
        </w:rPr>
        <w:t>tania ofertowego nr 1/</w:t>
      </w:r>
      <w:r w:rsidR="00B54432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PFRON/2024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071B05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63C8702E" w14:textId="21465127" w:rsidR="00297AD2" w:rsidRPr="0030260C" w:rsidRDefault="00297AD2" w:rsidP="00071B05">
      <w:pPr>
        <w:pStyle w:val="Nagwek"/>
        <w:tabs>
          <w:tab w:val="clear" w:pos="4536"/>
          <w:tab w:val="clear" w:pos="9072"/>
        </w:tabs>
        <w:spacing w:line="276" w:lineRule="auto"/>
      </w:pPr>
    </w:p>
    <w:sectPr w:rsidR="00297AD2" w:rsidRPr="0030260C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4259" w14:textId="77777777" w:rsidR="00EA5CCC" w:rsidRDefault="00EA5CCC" w:rsidP="0073606E">
      <w:r>
        <w:separator/>
      </w:r>
    </w:p>
  </w:endnote>
  <w:endnote w:type="continuationSeparator" w:id="0">
    <w:p w14:paraId="2AEB2B32" w14:textId="77777777" w:rsidR="00EA5CCC" w:rsidRDefault="00EA5CCC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DC236C2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1EBBA764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40289842" w14:textId="77777777" w:rsidR="00FE5A9D" w:rsidRPr="00FE5A9D" w:rsidRDefault="00FE5A9D" w:rsidP="00FE5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BA25" w14:textId="77777777" w:rsidR="00EA5CCC" w:rsidRDefault="00EA5CCC" w:rsidP="0073606E">
      <w:r>
        <w:separator/>
      </w:r>
    </w:p>
  </w:footnote>
  <w:footnote w:type="continuationSeparator" w:id="0">
    <w:p w14:paraId="7C31C9D6" w14:textId="77777777" w:rsidR="00EA5CCC" w:rsidRDefault="00EA5CCC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45C8ABC2" w:rsidR="002A33FC" w:rsidRDefault="00210CCE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3E71F942" wp14:editId="2C0B6AB4">
          <wp:simplePos x="0" y="0"/>
          <wp:positionH relativeFrom="margin">
            <wp:posOffset>4168140</wp:posOffset>
          </wp:positionH>
          <wp:positionV relativeFrom="margin">
            <wp:posOffset>-968375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5891912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7B2C"/>
    <w:rsid w:val="00071B05"/>
    <w:rsid w:val="000769DC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66277"/>
    <w:rsid w:val="004926AA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4737C"/>
    <w:rsid w:val="00A5537D"/>
    <w:rsid w:val="00AA7522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E914-BD2C-48F5-A986-9065E3FE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13</cp:revision>
  <cp:lastPrinted>2015-05-06T10:44:00Z</cp:lastPrinted>
  <dcterms:created xsi:type="dcterms:W3CDTF">2023-08-10T10:39:00Z</dcterms:created>
  <dcterms:modified xsi:type="dcterms:W3CDTF">2024-01-04T15:45:00Z</dcterms:modified>
</cp:coreProperties>
</file>